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6" w:rsidRPr="00C26219" w:rsidRDefault="00C26219" w:rsidP="007A1750">
      <w:pPr>
        <w:jc w:val="both"/>
        <w:rPr>
          <w:rFonts w:ascii="Arial" w:hAnsi="Arial" w:cs="Arial"/>
          <w:b/>
          <w:color w:val="1D1B11" w:themeColor="background2" w:themeShade="1A"/>
          <w:u w:val="single"/>
        </w:rPr>
      </w:pPr>
      <w:r w:rsidRPr="00C26219">
        <w:rPr>
          <w:rFonts w:ascii="Arial" w:hAnsi="Arial" w:cs="Arial"/>
          <w:b/>
          <w:color w:val="1D1B11" w:themeColor="background2" w:themeShade="1A"/>
          <w:u w:val="single"/>
        </w:rPr>
        <w:t xml:space="preserve">SPECIAL AUDITION PROCESS </w:t>
      </w:r>
      <w:r w:rsidR="00246882">
        <w:rPr>
          <w:rFonts w:ascii="Arial" w:hAnsi="Arial" w:cs="Arial"/>
          <w:b/>
          <w:color w:val="1D1B11" w:themeColor="background2" w:themeShade="1A"/>
          <w:u w:val="single"/>
        </w:rPr>
        <w:t xml:space="preserve">TO THE HUNGARIAN DANCE ACADEMY </w:t>
      </w:r>
      <w:r w:rsidRPr="00C26219">
        <w:rPr>
          <w:rFonts w:ascii="Arial" w:hAnsi="Arial" w:cs="Arial"/>
          <w:b/>
          <w:color w:val="1D1B11" w:themeColor="background2" w:themeShade="1A"/>
          <w:u w:val="single"/>
        </w:rPr>
        <w:t xml:space="preserve">IN </w:t>
      </w:r>
      <w:r w:rsidR="008C734D" w:rsidRPr="00C26219">
        <w:rPr>
          <w:rFonts w:ascii="Arial" w:hAnsi="Arial" w:cs="Arial"/>
          <w:b/>
          <w:color w:val="1D1B11" w:themeColor="background2" w:themeShade="1A"/>
          <w:u w:val="single"/>
        </w:rPr>
        <w:t>2020</w:t>
      </w:r>
    </w:p>
    <w:p w:rsidR="000153D5" w:rsidRPr="00A42E3D" w:rsidRDefault="000153D5" w:rsidP="007A1750">
      <w:pPr>
        <w:jc w:val="both"/>
        <w:rPr>
          <w:rFonts w:ascii="Arial" w:hAnsi="Arial" w:cs="Arial"/>
          <w:color w:val="1D1B11" w:themeColor="background2" w:themeShade="1A"/>
          <w:u w:val="single"/>
        </w:rPr>
      </w:pPr>
    </w:p>
    <w:p w:rsidR="00C26219" w:rsidRPr="003E0B62" w:rsidRDefault="00C26219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b/>
          <w:i/>
          <w:noProof w:val="0"/>
          <w:color w:val="222222"/>
          <w:sz w:val="22"/>
          <w:szCs w:val="22"/>
          <w:lang w:eastAsia="hu-HU"/>
        </w:rPr>
      </w:pPr>
      <w:r w:rsidRPr="00C26219">
        <w:rPr>
          <w:rFonts w:ascii="Arial" w:hAnsi="Arial" w:cs="Arial"/>
          <w:i/>
          <w:color w:val="1D1B11" w:themeColor="background2" w:themeShade="1A"/>
        </w:rPr>
        <w:t xml:space="preserve">To avoid travel and personal contacts during the Covid-19 pandemic applicants to the Dance Artist training program </w:t>
      </w:r>
      <w:r>
        <w:rPr>
          <w:rFonts w:ascii="Arial" w:hAnsi="Arial" w:cs="Arial"/>
          <w:i/>
          <w:color w:val="1D1B11" w:themeColor="background2" w:themeShade="1A"/>
        </w:rPr>
        <w:t xml:space="preserve">should </w:t>
      </w:r>
      <w:r w:rsidRPr="00C26219">
        <w:rPr>
          <w:rFonts w:ascii="Arial" w:hAnsi="Arial" w:cs="Arial"/>
          <w:i/>
          <w:color w:val="1D1B11" w:themeColor="background2" w:themeShade="1A"/>
        </w:rPr>
        <w:t xml:space="preserve">audition by sending their </w:t>
      </w:r>
      <w:r w:rsidRPr="00C26219">
        <w:rPr>
          <w:rFonts w:ascii="Arial" w:hAnsi="Arial" w:cs="Arial"/>
          <w:b/>
          <w:i/>
          <w:color w:val="1D1B11" w:themeColor="background2" w:themeShade="1A"/>
        </w:rPr>
        <w:t xml:space="preserve">recordings by </w:t>
      </w:r>
      <w:r w:rsidR="00246882">
        <w:rPr>
          <w:rFonts w:ascii="Arial" w:hAnsi="Arial" w:cs="Arial"/>
          <w:b/>
          <w:i/>
          <w:color w:val="FF0000"/>
          <w:highlight w:val="yellow"/>
        </w:rPr>
        <w:t>15</w:t>
      </w:r>
      <w:r w:rsidRPr="00246882">
        <w:rPr>
          <w:rFonts w:ascii="Arial" w:hAnsi="Arial" w:cs="Arial"/>
          <w:b/>
          <w:i/>
          <w:color w:val="FF0000"/>
          <w:highlight w:val="yellow"/>
        </w:rPr>
        <w:t xml:space="preserve"> June 2020</w:t>
      </w:r>
      <w:r w:rsidRPr="00C26219">
        <w:rPr>
          <w:rFonts w:ascii="Arial" w:hAnsi="Arial" w:cs="Arial"/>
          <w:b/>
          <w:i/>
          <w:color w:val="1D1B11" w:themeColor="background2" w:themeShade="1A"/>
        </w:rPr>
        <w:t>.</w:t>
      </w:r>
    </w:p>
    <w:p w:rsidR="000153D5" w:rsidRDefault="000153D5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246882" w:rsidRDefault="00246882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246882" w:rsidRPr="00246882" w:rsidRDefault="00246882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246882">
        <w:rPr>
          <w:rFonts w:ascii="Arial" w:hAnsi="Arial" w:cs="Arial"/>
          <w:b/>
          <w:color w:val="1D1B11" w:themeColor="background2" w:themeShade="1A"/>
        </w:rPr>
        <w:t>CLASSICAL BALLET</w:t>
      </w:r>
    </w:p>
    <w:p w:rsidR="00246882" w:rsidRDefault="00246882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F07D3F" w:rsidRDefault="00F07D3F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</w:p>
    <w:p w:rsidR="00C26219" w:rsidRPr="00C26219" w:rsidRDefault="00C26219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C26219">
        <w:rPr>
          <w:rFonts w:ascii="Arial" w:hAnsi="Arial" w:cs="Arial"/>
          <w:b/>
          <w:color w:val="1D1B11" w:themeColor="background2" w:themeShade="1A"/>
        </w:rPr>
        <w:t>The application material needs to include the followings:</w:t>
      </w:r>
    </w:p>
    <w:p w:rsidR="00C26219" w:rsidRPr="00A42E3D" w:rsidRDefault="00C26219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0153D5" w:rsidRPr="00246882" w:rsidRDefault="00246882" w:rsidP="00246882">
      <w:pPr>
        <w:pStyle w:val="Listaszerbekezds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i/>
          <w:color w:val="1D1B11" w:themeColor="background2" w:themeShade="1A"/>
          <w:sz w:val="22"/>
          <w:szCs w:val="22"/>
        </w:rPr>
      </w:pPr>
      <w:r w:rsidRPr="00246882">
        <w:rPr>
          <w:rFonts w:ascii="Arial" w:hAnsi="Arial" w:cs="Arial"/>
          <w:i/>
          <w:color w:val="1D1B11" w:themeColor="background2" w:themeShade="1A"/>
          <w:sz w:val="22"/>
          <w:szCs w:val="22"/>
        </w:rPr>
        <w:t xml:space="preserve">Student application form – available at: </w:t>
      </w:r>
      <w:hyperlink r:id="rId7" w:history="1">
        <w:r w:rsidRPr="00246882">
          <w:rPr>
            <w:rStyle w:val="Hiperhivatkozs"/>
            <w:rFonts w:ascii="Arial" w:hAnsi="Arial" w:cs="Arial"/>
            <w:sz w:val="22"/>
            <w:szCs w:val="22"/>
          </w:rPr>
          <w:t>http://mte.eu/en/admission-2020</w:t>
        </w:r>
      </w:hyperlink>
    </w:p>
    <w:p w:rsidR="003E0B62" w:rsidRPr="00246882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Photos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="00322FDE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required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application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face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full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figure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)</w:t>
      </w:r>
    </w:p>
    <w:p w:rsidR="00246882" w:rsidRPr="00246882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The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classical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training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provided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by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HDA</w:t>
      </w:r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) </w:t>
      </w:r>
    </w:p>
    <w:p w:rsidR="00246882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from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’s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previous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studies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possibly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most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up-to-date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) of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stage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variation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work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),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part of a play,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respectively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taken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studio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max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. 15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minutes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from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exercises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of centre,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jump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/allegro and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work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with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no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editing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within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exercise</w:t>
      </w:r>
      <w:proofErr w:type="spellEnd"/>
    </w:p>
    <w:p w:rsidR="00322FDE" w:rsidRPr="00246882" w:rsidRDefault="00322FDE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All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further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attachements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described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Student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application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form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</w:t>
      </w:r>
    </w:p>
    <w:p w:rsidR="00246882" w:rsidRPr="00246882" w:rsidRDefault="00246882" w:rsidP="00246882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</w:pP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L</w:t>
      </w:r>
      <w:r w:rsidR="003E0B62"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oad</w:t>
      </w:r>
      <w:proofErr w:type="spellEnd"/>
      <w:r w:rsidR="003E0B62"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all</w:t>
      </w:r>
      <w:proofErr w:type="spell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  <w:proofErr w:type="spellStart"/>
      <w:proofErr w:type="gram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to</w:t>
      </w:r>
      <w:proofErr w:type="spell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…</w:t>
      </w:r>
      <w:proofErr w:type="gram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………….</w:t>
      </w:r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</w:p>
    <w:p w:rsidR="00246882" w:rsidRPr="00246882" w:rsidRDefault="00246882" w:rsidP="00246882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send</w:t>
      </w:r>
      <w:proofErr w:type="spell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it</w:t>
      </w:r>
      <w:proofErr w:type="spell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by</w:t>
      </w:r>
      <w:proofErr w:type="spellEnd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 wetransfer.com </w:t>
      </w:r>
      <w:proofErr w:type="spellStart"/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to</w:t>
      </w:r>
      <w:proofErr w:type="spellEnd"/>
      <w:r w:rsidR="00322FDE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 xml:space="preserve">: </w:t>
      </w:r>
      <w:r w:rsidRPr="00246882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highlight w:val="yellow"/>
          <w:lang w:eastAsia="hu-HU"/>
        </w:rPr>
        <w:t>contact@mte.eu</w:t>
      </w:r>
    </w:p>
    <w:p w:rsidR="003E0B62" w:rsidRPr="00246882" w:rsidRDefault="003E0B62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Wear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: </w:t>
      </w:r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ab/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girls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tights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sleeveless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cap-sleeve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camisole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leotard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balletshoes</w:t>
      </w:r>
      <w:proofErr w:type="spellEnd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/ </w:t>
      </w:r>
      <w:proofErr w:type="spellStart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pointe</w:t>
      </w:r>
      <w:proofErr w:type="spellEnd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shoes</w:t>
      </w:r>
      <w:proofErr w:type="spellEnd"/>
    </w:p>
    <w:p w:rsidR="003E0B62" w:rsidRPr="00246882" w:rsidRDefault="003E0B62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            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boys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: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leotard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skinny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t-shirt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tights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shoes</w:t>
      </w:r>
      <w:proofErr w:type="spellEnd"/>
    </w:p>
    <w:p w:rsidR="00322FDE" w:rsidRDefault="00322FDE" w:rsidP="00246882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</w:p>
    <w:p w:rsidR="003E0B62" w:rsidRPr="00246882" w:rsidRDefault="003E0B62" w:rsidP="00246882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The camera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described</w:t>
      </w:r>
      <w:proofErr w:type="spellEnd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</w:t>
      </w:r>
      <w:proofErr w:type="spellEnd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„c”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should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be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positioned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slightly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athwart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to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front, almost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aside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 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seen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picture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attached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)</w:t>
      </w:r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</w:t>
      </w:r>
    </w:p>
    <w:tbl>
      <w:tblPr>
        <w:tblStyle w:val="Rcsostblza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267"/>
      </w:tblGrid>
      <w:tr w:rsidR="00246882" w:rsidRPr="00246882" w:rsidTr="00322FDE">
        <w:tc>
          <w:tcPr>
            <w:tcW w:w="5331" w:type="dxa"/>
          </w:tcPr>
          <w:p w:rsidR="00246882" w:rsidRPr="00246882" w:rsidRDefault="00246882" w:rsidP="00246882">
            <w:pPr>
              <w:pStyle w:val="Listaszerbekezds"/>
              <w:spacing w:line="288" w:lineRule="auto"/>
              <w:ind w:left="0"/>
              <w:contextualSpacing w:val="0"/>
              <w:jc w:val="both"/>
              <w:rPr>
                <w:rFonts w:ascii="Arial" w:hAnsi="Arial" w:cs="Arial"/>
                <w:color w:val="1D1B11" w:themeColor="background2" w:themeShade="1A"/>
                <w:sz w:val="22"/>
                <w:szCs w:val="22"/>
              </w:rPr>
            </w:pPr>
            <w:r w:rsidRPr="00246882">
              <w:rPr>
                <w:rFonts w:ascii="Arial" w:hAnsi="Arial" w:cs="Arial"/>
                <w:sz w:val="22"/>
                <w:szCs w:val="22"/>
                <w:lang w:eastAsia="hu-HU"/>
              </w:rPr>
              <w:drawing>
                <wp:inline distT="0" distB="0" distL="0" distR="0" wp14:anchorId="0B6FDE80" wp14:editId="5DB782CE">
                  <wp:extent cx="2867025" cy="22383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</w:tcPr>
          <w:p w:rsidR="00322FDE" w:rsidRDefault="00246882" w:rsidP="00246882">
            <w:pPr>
              <w:pStyle w:val="Listaszerbekezds"/>
              <w:spacing w:line="288" w:lineRule="auto"/>
              <w:ind w:left="0"/>
              <w:contextualSpacing w:val="0"/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</w:pPr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Begin </w:t>
            </w:r>
            <w:proofErr w:type="spellStart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recording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with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introducing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yourself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name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age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present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school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name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of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balletmaster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</w:p>
          <w:p w:rsidR="00322FDE" w:rsidRDefault="00246882" w:rsidP="00246882">
            <w:pPr>
              <w:pStyle w:val="Listaszerbekezds"/>
              <w:spacing w:line="288" w:lineRule="auto"/>
              <w:ind w:left="0"/>
              <w:contextualSpacing w:val="0"/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</w:pP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full-figure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face-to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face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 a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side-face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shot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is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required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reveal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posture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</w:p>
          <w:p w:rsidR="00246882" w:rsidRPr="00246882" w:rsidRDefault="00246882" w:rsidP="00246882">
            <w:pPr>
              <w:pStyle w:val="Listaszerbekezds"/>
              <w:spacing w:line="288" w:lineRule="auto"/>
              <w:ind w:left="0"/>
              <w:contextualSpacing w:val="0"/>
              <w:rPr>
                <w:rFonts w:ascii="Arial" w:hAnsi="Arial" w:cs="Arial"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Following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these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can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begin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exercises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barre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each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exercise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must be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performed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one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side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i.e.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plié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right,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battement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tendu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left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battement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tendu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jeté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right etc.</w:t>
            </w:r>
          </w:p>
        </w:tc>
      </w:tr>
    </w:tbl>
    <w:p w:rsidR="00A013B3" w:rsidRDefault="00A013B3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p w:rsidR="00246882" w:rsidRDefault="00246882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p w:rsidR="00246882" w:rsidRDefault="00246882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  <w:bookmarkStart w:id="0" w:name="_GoBack"/>
      <w:bookmarkEnd w:id="0"/>
    </w:p>
    <w:p w:rsidR="00246882" w:rsidRDefault="00246882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p w:rsidR="00246882" w:rsidRPr="00A42E3D" w:rsidRDefault="00246882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sectPr w:rsidR="00246882" w:rsidRPr="00A42E3D" w:rsidSect="007A1750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F9F"/>
    <w:multiLevelType w:val="hybridMultilevel"/>
    <w:tmpl w:val="B25883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04E80"/>
    <w:multiLevelType w:val="hybridMultilevel"/>
    <w:tmpl w:val="727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70F4"/>
    <w:multiLevelType w:val="hybridMultilevel"/>
    <w:tmpl w:val="141A7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4458"/>
    <w:multiLevelType w:val="hybridMultilevel"/>
    <w:tmpl w:val="32A67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A722F"/>
    <w:multiLevelType w:val="hybridMultilevel"/>
    <w:tmpl w:val="970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23773"/>
    <w:multiLevelType w:val="hybridMultilevel"/>
    <w:tmpl w:val="C9381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6F41"/>
    <w:multiLevelType w:val="hybridMultilevel"/>
    <w:tmpl w:val="613C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1566"/>
    <w:multiLevelType w:val="hybridMultilevel"/>
    <w:tmpl w:val="B3A41C18"/>
    <w:lvl w:ilvl="0" w:tplc="28408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17171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552FD"/>
    <w:multiLevelType w:val="hybridMultilevel"/>
    <w:tmpl w:val="11A66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C43B1"/>
    <w:multiLevelType w:val="hybridMultilevel"/>
    <w:tmpl w:val="358A5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3D5"/>
    <w:rsid w:val="000117FA"/>
    <w:rsid w:val="000153D5"/>
    <w:rsid w:val="00024494"/>
    <w:rsid w:val="00090CDC"/>
    <w:rsid w:val="000D390B"/>
    <w:rsid w:val="000D65BC"/>
    <w:rsid w:val="000F4799"/>
    <w:rsid w:val="0019258D"/>
    <w:rsid w:val="00246882"/>
    <w:rsid w:val="002638F2"/>
    <w:rsid w:val="00322FDE"/>
    <w:rsid w:val="003E0B62"/>
    <w:rsid w:val="00483846"/>
    <w:rsid w:val="004C3DF4"/>
    <w:rsid w:val="00516A28"/>
    <w:rsid w:val="005348C7"/>
    <w:rsid w:val="00547224"/>
    <w:rsid w:val="00657279"/>
    <w:rsid w:val="006A1748"/>
    <w:rsid w:val="00723FB9"/>
    <w:rsid w:val="00770C98"/>
    <w:rsid w:val="007A1750"/>
    <w:rsid w:val="0087714C"/>
    <w:rsid w:val="008C734D"/>
    <w:rsid w:val="00A013B3"/>
    <w:rsid w:val="00A42E3D"/>
    <w:rsid w:val="00AA4B91"/>
    <w:rsid w:val="00C26219"/>
    <w:rsid w:val="00C32B22"/>
    <w:rsid w:val="00CC1358"/>
    <w:rsid w:val="00CC1EC6"/>
    <w:rsid w:val="00CD1F45"/>
    <w:rsid w:val="00CE6D7A"/>
    <w:rsid w:val="00D51D91"/>
    <w:rsid w:val="00E863AF"/>
    <w:rsid w:val="00F07D3F"/>
    <w:rsid w:val="00F42CC9"/>
    <w:rsid w:val="00F72376"/>
    <w:rsid w:val="00FA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D91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3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17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50"/>
    <w:rPr>
      <w:rFonts w:ascii="Tahoma" w:hAnsi="Tahoma" w:cs="Tahoma"/>
      <w:noProof/>
      <w:sz w:val="16"/>
      <w:szCs w:val="16"/>
      <w:lang w:val="hu-HU"/>
    </w:rPr>
  </w:style>
  <w:style w:type="paragraph" w:styleId="NormlWeb">
    <w:name w:val="Normal (Web)"/>
    <w:basedOn w:val="Norml"/>
    <w:uiPriority w:val="99"/>
    <w:semiHidden/>
    <w:unhideWhenUsed/>
    <w:rsid w:val="003E0B6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46882"/>
    <w:rPr>
      <w:color w:val="0000FF"/>
      <w:u w:val="single"/>
    </w:rPr>
  </w:style>
  <w:style w:type="table" w:styleId="Rcsostblzat">
    <w:name w:val="Table Grid"/>
    <w:basedOn w:val="Normltblzat"/>
    <w:uiPriority w:val="59"/>
    <w:rsid w:val="00246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te.eu/en/admission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108D-B9BD-4D8A-AAEB-1B8FCF20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Molnar</dc:creator>
  <cp:lastModifiedBy>Schanda Beata</cp:lastModifiedBy>
  <cp:revision>5</cp:revision>
  <dcterms:created xsi:type="dcterms:W3CDTF">2020-04-25T12:49:00Z</dcterms:created>
  <dcterms:modified xsi:type="dcterms:W3CDTF">2020-04-25T13:37:00Z</dcterms:modified>
</cp:coreProperties>
</file>