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74B4" w14:textId="627F973A" w:rsidR="00C44FC0" w:rsidRDefault="00EE256E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AD194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8073E" w:rsidRPr="00B807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B8073E" w:rsidRPr="00B8073E">
        <w:rPr>
          <w:rFonts w:ascii="Times New Roman" w:eastAsia="Times New Roman" w:hAnsi="Times New Roman" w:cs="Times New Roman"/>
          <w:color w:val="000000"/>
          <w:sz w:val="24"/>
          <w:szCs w:val="24"/>
        </w:rPr>
        <w:t>hallgató neve),</w:t>
      </w:r>
    </w:p>
    <w:p w14:paraId="65C98727" w14:textId="77777777" w:rsidR="00C44FC0" w:rsidRDefault="00C44FC0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CB483E" w14:textId="7A5D3C0A" w:rsidR="003A5BFC" w:rsidRDefault="00EE256E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.szak, ……………………………………..</w:t>
      </w:r>
      <w:r w:rsidR="00B8073E" w:rsidRPr="00B80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szakirány </w:t>
      </w:r>
    </w:p>
    <w:p w14:paraId="4EB68612" w14:textId="77777777" w:rsidR="00C123E6" w:rsidRPr="00B8073E" w:rsidRDefault="00C123E6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860FE" w14:textId="51E9DF72" w:rsidR="00C44FC0" w:rsidRDefault="003A5BFC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dolgozat </w:t>
      </w:r>
      <w:proofErr w:type="gramStart"/>
      <w:r w:rsidRPr="003A5BFC">
        <w:rPr>
          <w:rFonts w:ascii="Times New Roman" w:eastAsia="Times New Roman" w:hAnsi="Times New Roman" w:cs="Times New Roman"/>
          <w:color w:val="000000"/>
          <w:sz w:val="24"/>
          <w:szCs w:val="24"/>
        </w:rPr>
        <w:t>címe:</w:t>
      </w:r>
      <w:r w:rsidRPr="003A5BFC">
        <w:rPr>
          <w:rFonts w:ascii="Times New Roman" w:hAnsi="Times New Roman" w:cs="Times New Roman"/>
          <w:sz w:val="24"/>
          <w:szCs w:val="24"/>
        </w:rPr>
        <w:t xml:space="preserve"> </w:t>
      </w:r>
      <w:r w:rsidR="00EE256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E25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42E098F" w14:textId="2F1F19B9" w:rsidR="00EE256E" w:rsidRDefault="00EE256E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AA546" w14:textId="34B4AB9D" w:rsidR="00EE256E" w:rsidRPr="00CA4198" w:rsidRDefault="00EE256E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E618229" w14:textId="77777777" w:rsidR="003A5BFC" w:rsidRDefault="003A5BFC" w:rsidP="003A5B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7777777" w:rsidR="00D915D2" w:rsidRDefault="00F743FF" w:rsidP="004678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Szakdolgozati bírálat</w:t>
      </w:r>
    </w:p>
    <w:p w14:paraId="00000002" w14:textId="12287071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témaválasztás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0-10) · </w:t>
      </w:r>
    </w:p>
    <w:p w14:paraId="00000003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szakdolgozat időszerűsége, cím (téma) és tartalom összhangja</w:t>
      </w:r>
    </w:p>
    <w:p w14:paraId="0000000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0-2: nem kielégítő, a cím és a kifejtés nincs összhangban, </w:t>
      </w:r>
      <w:r>
        <w:rPr>
          <w:rFonts w:ascii="Times New Roman" w:eastAsia="Times New Roman" w:hAnsi="Times New Roman" w:cs="Times New Roman"/>
          <w:sz w:val="24"/>
          <w:szCs w:val="24"/>
        </w:rPr>
        <w:t>nem fedi a feladatot</w:t>
      </w:r>
    </w:p>
    <w:p w14:paraId="00000005" w14:textId="77777777" w:rsidR="00D915D2" w:rsidRPr="00EE256E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3-6: elfogadható, részlegesen megfelelő </w:t>
      </w:r>
    </w:p>
    <w:p w14:paraId="0000000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7-10: aktuális/újszerű, elméleti és/vagy gyakorlati szempontból fontos</w:t>
      </w:r>
    </w:p>
    <w:p w14:paraId="0000000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 …… </w:t>
      </w:r>
    </w:p>
    <w:p w14:paraId="00000008" w14:textId="13163135" w:rsidR="00D915D2" w:rsidRPr="00CA4198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téma szakmai kidolgozottsága, eredetisége, az elért eredmények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0-50)  · </w:t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1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Elméleti megalapozottság (fogalmi megalapozottság, szakterminusok, szakirodalmi-kutatási előzmények), a kitűzött feladatok (alapkérdés megválaszolása, hipotézis megerősítése vagy elvetése) teljesítésének tartalmi teljessége, következtetések helyessége,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esetleges javaslatok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megvalósíthatósága, azok szakmai jelentősége, eredetisége, logikus kifejtése </w:t>
      </w:r>
    </w:p>
    <w:p w14:paraId="0000000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0-5: nem elfogadható, lényeges területekkel nem foglalkozik, sok a szakszerűtlen, téves megállapítás</w:t>
      </w:r>
    </w:p>
    <w:p w14:paraId="0000000B" w14:textId="483929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6-14: nem kielégítő, a következtetések nem </w:t>
      </w:r>
      <w:r>
        <w:rPr>
          <w:rFonts w:ascii="Times New Roman" w:eastAsia="Times New Roman" w:hAnsi="Times New Roman" w:cs="Times New Roman"/>
          <w:sz w:val="24"/>
          <w:szCs w:val="24"/>
        </w:rPr>
        <w:t>elemzésen</w:t>
      </w:r>
      <w:r w:rsidR="0039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alapulnak, a javaslatok realitása nem igazol</w:t>
      </w:r>
      <w:r>
        <w:rPr>
          <w:rFonts w:ascii="Times New Roman" w:eastAsia="Times New Roman" w:hAnsi="Times New Roman" w:cs="Times New Roman"/>
          <w:sz w:val="24"/>
          <w:szCs w:val="24"/>
        </w:rPr>
        <w:t>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túláltalánosít </w:t>
      </w:r>
    </w:p>
    <w:p w14:paraId="0000000C" w14:textId="77777777" w:rsidR="00D915D2" w:rsidRPr="00EE256E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15-29: elfogadható, de hiányos és/vagy felszínes, megközelítése egyoldalú </w:t>
      </w:r>
    </w:p>
    <w:p w14:paraId="0000000D" w14:textId="6D102E4B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30-39: elfogadható, csak részben alátámasztott </w:t>
      </w:r>
    </w:p>
    <w:p w14:paraId="0000000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40-50: nagyrészt vagy teljesen megfelelő. A következtetések alátámasztott, elmélyült, felkészült elemzést tükröznek, szakmailag megalapozottak.</w:t>
      </w:r>
    </w:p>
    <w:p w14:paraId="0000000F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14:paraId="00000010" w14:textId="556A868F" w:rsidR="00D915D2" w:rsidRPr="00CA4198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Források, szakirodalom, hivatkozások és irodalomjegyzék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</w:p>
    <w:p w14:paraId="00000011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témához illeszkedő, mennyiségében és minőségében megfelelő forrásanyag és szakirodalom felhasználása, a hivatkozások rendszeressége, pontossága, az előírásoknak megfelelő irodalomjegyzék </w:t>
      </w:r>
    </w:p>
    <w:p w14:paraId="00000012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0-2: forrás- és irodalomismerete </w:t>
      </w:r>
      <w:r>
        <w:rPr>
          <w:rFonts w:ascii="Times New Roman" w:eastAsia="Times New Roman" w:hAnsi="Times New Roman" w:cs="Times New Roman"/>
          <w:sz w:val="24"/>
          <w:szCs w:val="24"/>
        </w:rPr>
        <w:t>szegényes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nem kielégítő a felhasznált irodalom,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hivatkozások erősen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hiányosak, nem határolódnak el a saját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munkától</w:t>
      </w:r>
      <w:r>
        <w:rPr>
          <w:rFonts w:ascii="Times New Roman" w:eastAsia="Times New Roman" w:hAnsi="Times New Roman" w:cs="Times New Roman"/>
          <w:sz w:val="24"/>
          <w:szCs w:val="24"/>
        </w:rPr>
        <w:t>,  más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szerzőktől szó szerinti átvétel - hivatkozás nélkül </w:t>
      </w:r>
    </w:p>
    <w:p w14:paraId="00000013" w14:textId="77777777" w:rsidR="00D915D2" w:rsidRPr="00EE256E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56E">
        <w:rPr>
          <w:rFonts w:ascii="Times New Roman" w:eastAsia="Times New Roman" w:hAnsi="Times New Roman" w:cs="Times New Roman"/>
          <w:color w:val="000000"/>
          <w:sz w:val="24"/>
          <w:szCs w:val="24"/>
        </w:rPr>
        <w:t>3-6: elfogadható, kevés szakirodalmat és forrást ismer, a feldolgozás mechanikus (kritikai és/vagy értékelő interpretáció hiánya), a hivatkozások, irodalomjegyzék adatai pontatlanok, formailag rendezetlenek, következetlenek</w:t>
      </w:r>
    </w:p>
    <w:p w14:paraId="0000001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7-10: a releváns forrásokat, a hazai (és ha a téma indokolja, nemzetközi) szakirodalmat ismeri és abban jártas, a hivatkozások, irodalomjegyzék szabatosak</w:t>
      </w:r>
    </w:p>
    <w:p w14:paraId="00000015" w14:textId="46CC17EA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14:paraId="3C818FE3" w14:textId="53D96948" w:rsidR="00233835" w:rsidRDefault="002338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A8C77F" w14:textId="77777777" w:rsidR="00AD1945" w:rsidRDefault="00AD19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401BA4B2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alkalmazott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kutatási-elemzési módszerek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0-15) </w:t>
      </w:r>
      <w:r w:rsidRPr="00CA41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· </w:t>
      </w:r>
    </w:p>
    <w:p w14:paraId="0000001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vizsgálati módszerek célszerűsége és alkalmazásuk szakszerűsége, alapos, tényszerű és megalapozott elemzés, módszertani megközelítés színvonala (vagy kutatási-elemzés módszerek alkalmazásának minősége)</w:t>
      </w:r>
    </w:p>
    <w:p w14:paraId="00000018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0-3: nem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kielégítő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9" w14:textId="77777777" w:rsidR="00D915D2" w:rsidRPr="00EE256E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4-ll: elfogadható, de egyes elemeiben hiányos és/vagy általános, egyoldalú, tévedéseket tartalmaz </w:t>
      </w:r>
    </w:p>
    <w:p w14:paraId="0000001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12-15: a témának megfelelő kutatási módszereket alkalmaz és az eredmények alátámasztása korrekt</w:t>
      </w:r>
    </w:p>
    <w:p w14:paraId="0000001B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0000001C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459C0EB9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Szakdolgozat szerkezeti felépítése, formai megjelenése, stílusa, nyelvezete, illusztrációk, mellékletek, helyesírás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Pontszám (0 - 15) </w:t>
      </w:r>
    </w:p>
    <w:p w14:paraId="0000001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0-3: terjengős, elkalandozik, nem logikus, értelemzavaró elírás, elütések, rendezetlen külalak </w:t>
      </w:r>
    </w:p>
    <w:p w14:paraId="0000001F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4-11: részben megfelelő, nehezen áttekinthető, nem egységes küllemű, kisebb hibák előfordulnak </w:t>
      </w:r>
      <w:r>
        <w:rPr>
          <w:rFonts w:ascii="Times New Roman" w:eastAsia="Times New Roman" w:hAnsi="Times New Roman" w:cs="Times New Roman"/>
          <w:sz w:val="24"/>
          <w:szCs w:val="24"/>
        </w:rPr>
        <w:t>az elméleti és gyakorlati részek aránya nem megfelelő</w:t>
      </w:r>
    </w:p>
    <w:p w14:paraId="00000021" w14:textId="75941F55" w:rsidR="00D915D2" w:rsidRPr="00EE256E" w:rsidRDefault="00F743FF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12-15: jól tagolt, arányos, ábrákat és táblázatokat áttekinthetően közöl, nyelvezete és külalakja igényes és pontos. </w:t>
      </w:r>
    </w:p>
    <w:p w14:paraId="00000022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14:paraId="00000023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43D3B60C" w:rsidR="00D915D2" w:rsidRDefault="00F743FF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Szöveges értékelés:</w:t>
      </w:r>
    </w:p>
    <w:p w14:paraId="2BFBCA7E" w14:textId="23FA32E6" w:rsidR="004678C8" w:rsidRDefault="004678C8" w:rsidP="00233835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79D60F" w14:textId="77777777" w:rsidR="00AD1945" w:rsidRDefault="00AD1945" w:rsidP="00233835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6" w14:textId="5626A150" w:rsidR="00D915D2" w:rsidRDefault="00FC4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F74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jelöltnek felteendő kérdések:</w:t>
      </w:r>
    </w:p>
    <w:p w14:paraId="00000028" w14:textId="35791F36" w:rsidR="00D915D2" w:rsidRDefault="00EE256E" w:rsidP="00E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</w:p>
    <w:p w14:paraId="35310AD3" w14:textId="77777777" w:rsidR="00EE256E" w:rsidRDefault="00EE256E" w:rsidP="00E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F3D4D" w14:textId="17CF6EEB" w:rsidR="00EE256E" w:rsidRPr="00EE256E" w:rsidRDefault="00EE256E" w:rsidP="00E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</w:p>
    <w:p w14:paraId="2F0CD44E" w14:textId="77777777" w:rsidR="00AD1945" w:rsidRDefault="00AD1945" w:rsidP="00233835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072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1A3982DD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szakdolgozatot </w:t>
      </w:r>
      <w:r w:rsidRPr="00EE256E">
        <w:rPr>
          <w:rFonts w:ascii="Times New Roman" w:eastAsia="Times New Roman" w:hAnsi="Times New Roman" w:cs="Times New Roman"/>
          <w:sz w:val="24"/>
          <w:szCs w:val="24"/>
        </w:rPr>
        <w:t>elfogadásra javaslom</w:t>
      </w:r>
      <w:r>
        <w:rPr>
          <w:rFonts w:ascii="Times New Roman" w:eastAsia="Times New Roman" w:hAnsi="Times New Roman" w:cs="Times New Roman"/>
          <w:sz w:val="24"/>
          <w:szCs w:val="24"/>
        </w:rPr>
        <w:t>/nem javaslom.</w:t>
      </w:r>
    </w:p>
    <w:p w14:paraId="0000002A" w14:textId="0BDEECD7" w:rsidR="00D915D2" w:rsidRDefault="00F743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Értékelés:</w:t>
      </w:r>
      <w:r w:rsidR="007213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B" w14:textId="20CCD3A5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Elégtelen a dolgozat, ha </w:t>
      </w:r>
      <w:r w:rsidR="00895AA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fenti öt szempontból bármelyiknél nem éri el az elfogadhatóság határát. Ugyancsak elégtelen a munka, ha az értékelés összesített pontszáma nem éri el a 60 pontot.</w:t>
      </w:r>
    </w:p>
    <w:p w14:paraId="0000002C" w14:textId="77777777" w:rsidR="00D915D2" w:rsidRPr="00EE256E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56E">
        <w:rPr>
          <w:rFonts w:ascii="Times New Roman" w:eastAsia="Times New Roman" w:hAnsi="Times New Roman" w:cs="Times New Roman"/>
          <w:sz w:val="24"/>
          <w:szCs w:val="24"/>
        </w:rPr>
        <w:t xml:space="preserve">Elégséges (2) 61-70 </w:t>
      </w:r>
    </w:p>
    <w:p w14:paraId="0000002D" w14:textId="77777777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Közepes (3) 71-79 </w:t>
      </w:r>
    </w:p>
    <w:p w14:paraId="5EF8172E" w14:textId="77777777" w:rsidR="004678C8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 (4) 80-89 </w:t>
      </w:r>
    </w:p>
    <w:p w14:paraId="0000002E" w14:textId="6E9E23E3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Jeles (5) 90-100 </w:t>
      </w:r>
    </w:p>
    <w:p w14:paraId="6BB7611A" w14:textId="77777777" w:rsidR="00AD1945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</w:t>
      </w:r>
      <w:r w:rsidR="00AD1945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  <w:proofErr w:type="gramStart"/>
      <w:r w:rsidR="00AD194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AD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5C04D" w14:textId="663EBD5D" w:rsidR="00AD1945" w:rsidRDefault="00AD1945" w:rsidP="00AD1945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………..…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2F" w14:textId="4106A80B" w:rsidR="00D915D2" w:rsidRDefault="00F743FF" w:rsidP="00AD1945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9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aláírás</w:t>
      </w:r>
    </w:p>
    <w:sectPr w:rsidR="00D915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5D58" w14:textId="77777777" w:rsidR="00CA4198" w:rsidRDefault="00CA4198">
      <w:pPr>
        <w:spacing w:after="0" w:line="240" w:lineRule="auto"/>
      </w:pPr>
      <w:r>
        <w:separator/>
      </w:r>
    </w:p>
  </w:endnote>
  <w:endnote w:type="continuationSeparator" w:id="0">
    <w:p w14:paraId="53B62408" w14:textId="77777777" w:rsidR="00CA4198" w:rsidRDefault="00C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CA4198" w:rsidRDefault="00CA4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A748" w14:textId="77777777" w:rsidR="00CA4198" w:rsidRDefault="00CA4198">
      <w:pPr>
        <w:spacing w:after="0" w:line="240" w:lineRule="auto"/>
      </w:pPr>
      <w:r>
        <w:separator/>
      </w:r>
    </w:p>
  </w:footnote>
  <w:footnote w:type="continuationSeparator" w:id="0">
    <w:p w14:paraId="3C9F094D" w14:textId="77777777" w:rsidR="00CA4198" w:rsidRDefault="00CA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094"/>
    <w:multiLevelType w:val="multilevel"/>
    <w:tmpl w:val="D25457B2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zU2tzA0MbEwMTRS0lEKTi0uzszPAykwrAUAKTppjiwAAAA="/>
  </w:docVars>
  <w:rsids>
    <w:rsidRoot w:val="00D915D2"/>
    <w:rsid w:val="00233835"/>
    <w:rsid w:val="002651F4"/>
    <w:rsid w:val="00393C8D"/>
    <w:rsid w:val="003A5BFC"/>
    <w:rsid w:val="0043784C"/>
    <w:rsid w:val="00465399"/>
    <w:rsid w:val="004678C8"/>
    <w:rsid w:val="006B1368"/>
    <w:rsid w:val="00721348"/>
    <w:rsid w:val="00777613"/>
    <w:rsid w:val="007835AF"/>
    <w:rsid w:val="007F4411"/>
    <w:rsid w:val="00813C40"/>
    <w:rsid w:val="00831D25"/>
    <w:rsid w:val="00895AA0"/>
    <w:rsid w:val="008E720A"/>
    <w:rsid w:val="00AD1945"/>
    <w:rsid w:val="00B8073E"/>
    <w:rsid w:val="00C123E6"/>
    <w:rsid w:val="00C44FC0"/>
    <w:rsid w:val="00CA4198"/>
    <w:rsid w:val="00D877DA"/>
    <w:rsid w:val="00D915D2"/>
    <w:rsid w:val="00DF7D47"/>
    <w:rsid w:val="00EE256E"/>
    <w:rsid w:val="00F743FF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5C69"/>
  <w15:docId w15:val="{2C12A50F-0A5D-4DC1-97CC-7F32CEB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3C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C8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95AA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E861-AD4E-40BA-8EDD-C75854CF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Farkas Lénárdné Galamb Ibolya</cp:lastModifiedBy>
  <cp:revision>2</cp:revision>
  <cp:lastPrinted>2022-05-30T10:43:00Z</cp:lastPrinted>
  <dcterms:created xsi:type="dcterms:W3CDTF">2023-08-29T08:02:00Z</dcterms:created>
  <dcterms:modified xsi:type="dcterms:W3CDTF">2023-08-29T08:02:00Z</dcterms:modified>
</cp:coreProperties>
</file>